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84D3D" w:rsidTr="00D84D3D">
        <w:tc>
          <w:tcPr>
            <w:tcW w:w="6799" w:type="dxa"/>
          </w:tcPr>
          <w:p w:rsidR="00D84D3D" w:rsidRPr="0032357B" w:rsidRDefault="00D84D3D" w:rsidP="006D4C54">
            <w:pPr>
              <w:rPr>
                <w:b/>
              </w:rPr>
            </w:pPr>
            <w:r w:rsidRPr="0032357B">
              <w:rPr>
                <w:b/>
              </w:rPr>
              <w:t>Sunum Türü</w:t>
            </w:r>
          </w:p>
          <w:p w:rsidR="00D84D3D" w:rsidRPr="00C55CAC" w:rsidRDefault="00D84D3D" w:rsidP="006D4C54">
            <w:pPr>
              <w:rPr>
                <w:rFonts w:eastAsia="MS Mincho"/>
                <w:color w:val="FF0000"/>
                <w:lang w:val="en-AU" w:eastAsia="ja-JP"/>
              </w:rPr>
            </w:pPr>
            <w:r>
              <w:rPr>
                <w:rFonts w:eastAsia="MS Mincho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Mincho"/>
                <w:lang w:val="en-AU" w:eastAsia="ja-JP"/>
              </w:rPr>
              <w:instrText xml:space="preserve"> FORMCHECKBOX </w:instrText>
            </w:r>
            <w:r w:rsidR="00BC4BE1">
              <w:rPr>
                <w:rFonts w:eastAsia="MS Mincho"/>
                <w:lang w:val="en-AU" w:eastAsia="ja-JP"/>
              </w:rPr>
            </w:r>
            <w:r w:rsidR="00BC4BE1">
              <w:rPr>
                <w:rFonts w:eastAsia="MS Mincho"/>
                <w:lang w:val="en-AU" w:eastAsia="ja-JP"/>
              </w:rPr>
              <w:fldChar w:fldCharType="separate"/>
            </w:r>
            <w:r>
              <w:rPr>
                <w:rFonts w:eastAsia="MS Mincho"/>
                <w:lang w:val="en-AU" w:eastAsia="ja-JP"/>
              </w:rPr>
              <w:fldChar w:fldCharType="end"/>
            </w:r>
            <w:r w:rsidRPr="009347E5">
              <w:rPr>
                <w:rFonts w:eastAsia="MS Mincho"/>
                <w:lang w:val="en-AU" w:eastAsia="ja-JP"/>
              </w:rPr>
              <w:t xml:space="preserve"> </w:t>
            </w:r>
            <w:r>
              <w:rPr>
                <w:rFonts w:eastAsia="MS Mincho"/>
                <w:lang w:val="en-AU" w:eastAsia="ja-JP"/>
              </w:rPr>
              <w:t xml:space="preserve">YÜKSEK LİSANS TEZİ KAYNAKLI </w:t>
            </w:r>
            <w:r w:rsidRPr="00C55CAC">
              <w:rPr>
                <w:rFonts w:eastAsia="MS Mincho"/>
                <w:color w:val="FF0000"/>
                <w:lang w:val="en-AU" w:eastAsia="ja-JP"/>
              </w:rPr>
              <w:t xml:space="preserve">(Poster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olarak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sunulacaktır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>)</w:t>
            </w:r>
          </w:p>
          <w:p w:rsidR="00D84D3D" w:rsidRDefault="00D84D3D">
            <w:pPr>
              <w:rPr>
                <w:rFonts w:eastAsia="MS Mincho"/>
                <w:lang w:val="en-AU" w:eastAsia="ja-JP"/>
              </w:rPr>
            </w:pPr>
            <w:r>
              <w:rPr>
                <w:rFonts w:eastAsia="MS Mincho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Mincho"/>
                <w:lang w:val="en-AU" w:eastAsia="ja-JP"/>
              </w:rPr>
              <w:instrText xml:space="preserve"> FORMCHECKBOX </w:instrText>
            </w:r>
            <w:r w:rsidR="00BC4BE1">
              <w:rPr>
                <w:rFonts w:eastAsia="MS Mincho"/>
                <w:lang w:val="en-AU" w:eastAsia="ja-JP"/>
              </w:rPr>
            </w:r>
            <w:r w:rsidR="00BC4BE1">
              <w:rPr>
                <w:rFonts w:eastAsia="MS Mincho"/>
                <w:lang w:val="en-AU" w:eastAsia="ja-JP"/>
              </w:rPr>
              <w:fldChar w:fldCharType="separate"/>
            </w:r>
            <w:r>
              <w:rPr>
                <w:rFonts w:eastAsia="MS Mincho"/>
                <w:lang w:val="en-AU" w:eastAsia="ja-JP"/>
              </w:rPr>
              <w:fldChar w:fldCharType="end"/>
            </w:r>
            <w:r w:rsidRPr="009347E5">
              <w:rPr>
                <w:rFonts w:eastAsia="MS Mincho"/>
                <w:lang w:val="en-AU" w:eastAsia="ja-JP"/>
              </w:rPr>
              <w:t xml:space="preserve"> </w:t>
            </w:r>
            <w:r>
              <w:rPr>
                <w:rFonts w:eastAsia="MS Mincho"/>
                <w:lang w:val="en-AU" w:eastAsia="ja-JP"/>
              </w:rPr>
              <w:t xml:space="preserve">DOKTORA TEZİ KAYNAKLI </w:t>
            </w:r>
            <w:r w:rsidRPr="00C55CAC">
              <w:rPr>
                <w:rFonts w:eastAsia="MS Mincho"/>
                <w:color w:val="FF0000"/>
                <w:lang w:val="en-AU" w:eastAsia="ja-JP"/>
              </w:rPr>
              <w:t>(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Sözlü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bildiri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olarak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sunulacaktır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>)</w:t>
            </w:r>
          </w:p>
          <w:p w:rsidR="00D84D3D" w:rsidRPr="006D4C54" w:rsidRDefault="00D84D3D" w:rsidP="00D84D3D">
            <w:pPr>
              <w:rPr>
                <w:rFonts w:eastAsia="MS Mincho"/>
                <w:lang w:val="en-AU" w:eastAsia="ja-JP"/>
              </w:rPr>
            </w:pPr>
            <w:r>
              <w:rPr>
                <w:rFonts w:eastAsia="MS Mincho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Mincho"/>
                <w:lang w:val="en-AU" w:eastAsia="ja-JP"/>
              </w:rPr>
              <w:instrText xml:space="preserve"> FORMCHECKBOX </w:instrText>
            </w:r>
            <w:r w:rsidR="00BC4BE1">
              <w:rPr>
                <w:rFonts w:eastAsia="MS Mincho"/>
                <w:lang w:val="en-AU" w:eastAsia="ja-JP"/>
              </w:rPr>
            </w:r>
            <w:r w:rsidR="00BC4BE1">
              <w:rPr>
                <w:rFonts w:eastAsia="MS Mincho"/>
                <w:lang w:val="en-AU" w:eastAsia="ja-JP"/>
              </w:rPr>
              <w:fldChar w:fldCharType="separate"/>
            </w:r>
            <w:r>
              <w:rPr>
                <w:rFonts w:eastAsia="MS Mincho"/>
                <w:lang w:val="en-AU" w:eastAsia="ja-JP"/>
              </w:rPr>
              <w:fldChar w:fldCharType="end"/>
            </w:r>
            <w:r w:rsidRPr="009347E5">
              <w:rPr>
                <w:rFonts w:eastAsia="MS Mincho"/>
                <w:lang w:val="en-AU" w:eastAsia="ja-JP"/>
              </w:rPr>
              <w:t xml:space="preserve"> </w:t>
            </w:r>
            <w:r>
              <w:rPr>
                <w:rFonts w:eastAsia="MS Mincho"/>
                <w:lang w:val="en-AU" w:eastAsia="ja-JP"/>
              </w:rPr>
              <w:t xml:space="preserve">TEZ DIŞI ÖZGÜN ÇALIŞMA </w:t>
            </w:r>
            <w:r w:rsidRPr="00C55CAC">
              <w:rPr>
                <w:rFonts w:eastAsia="MS Mincho"/>
                <w:color w:val="FF0000"/>
                <w:lang w:val="en-AU" w:eastAsia="ja-JP"/>
              </w:rPr>
              <w:t>(Poster/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sözlü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bildiri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seçimi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proofErr w:type="spellStart"/>
            <w:r w:rsidRPr="00C55CAC">
              <w:rPr>
                <w:rFonts w:eastAsia="MS Mincho"/>
                <w:color w:val="FF0000"/>
                <w:lang w:val="en-AU" w:eastAsia="ja-JP"/>
              </w:rPr>
              <w:t>yapınız</w:t>
            </w:r>
            <w:proofErr w:type="spellEnd"/>
            <w:r w:rsidRPr="00C55CAC">
              <w:rPr>
                <w:rFonts w:eastAsia="MS Mincho"/>
                <w:color w:val="FF0000"/>
                <w:lang w:val="en-AU" w:eastAsia="ja-JP"/>
              </w:rPr>
              <w:t>)</w:t>
            </w:r>
            <w:r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r w:rsidR="00E910BC" w:rsidRPr="00E349EA">
              <w:rPr>
                <w:rFonts w:eastAsia="MS Mincho" w:cstheme="minorHAnsi"/>
                <w:b/>
                <w:color w:val="FF0000"/>
                <w:lang w:val="en-AU" w:eastAsia="ja-JP"/>
              </w:rPr>
              <w:t>→</w:t>
            </w:r>
            <w:r w:rsidR="00E910BC">
              <w:rPr>
                <w:rFonts w:eastAsia="MS Mincho"/>
                <w:color w:val="FF0000"/>
                <w:lang w:val="en-AU" w:eastAsia="ja-JP"/>
              </w:rPr>
              <w:t xml:space="preserve"> </w:t>
            </w:r>
            <w:r>
              <w:rPr>
                <w:rFonts w:eastAsia="MS Mincho"/>
                <w:lang w:val="en-AU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Mincho"/>
                <w:lang w:val="en-AU" w:eastAsia="ja-JP"/>
              </w:rPr>
              <w:instrText xml:space="preserve"> FORMCHECKBOX </w:instrText>
            </w:r>
            <w:r w:rsidR="00BC4BE1">
              <w:rPr>
                <w:rFonts w:eastAsia="MS Mincho"/>
                <w:lang w:val="en-AU" w:eastAsia="ja-JP"/>
              </w:rPr>
            </w:r>
            <w:r w:rsidR="00BC4BE1">
              <w:rPr>
                <w:rFonts w:eastAsia="MS Mincho"/>
                <w:lang w:val="en-AU" w:eastAsia="ja-JP"/>
              </w:rPr>
              <w:fldChar w:fldCharType="separate"/>
            </w:r>
            <w:r>
              <w:rPr>
                <w:rFonts w:eastAsia="MS Mincho"/>
                <w:lang w:val="en-AU" w:eastAsia="ja-JP"/>
              </w:rPr>
              <w:fldChar w:fldCharType="end"/>
            </w:r>
            <w:r w:rsidRPr="009347E5">
              <w:rPr>
                <w:rFonts w:eastAsia="MS Mincho"/>
                <w:lang w:val="en-AU" w:eastAsia="ja-JP"/>
              </w:rPr>
              <w:t xml:space="preserve"> </w:t>
            </w:r>
            <w:r>
              <w:rPr>
                <w:rFonts w:eastAsia="MS Mincho"/>
                <w:lang w:val="en-AU" w:eastAsia="ja-JP"/>
              </w:rPr>
              <w:t xml:space="preserve">SÖZLÜ   </w:t>
            </w:r>
            <w:r>
              <w:rPr>
                <w:rFonts w:eastAsia="MS Mincho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Mincho"/>
                <w:lang w:val="en-AU" w:eastAsia="ja-JP"/>
              </w:rPr>
              <w:instrText xml:space="preserve"> FORMCHECKBOX </w:instrText>
            </w:r>
            <w:r w:rsidR="00BC4BE1">
              <w:rPr>
                <w:rFonts w:eastAsia="MS Mincho"/>
                <w:lang w:val="en-AU" w:eastAsia="ja-JP"/>
              </w:rPr>
            </w:r>
            <w:r w:rsidR="00BC4BE1">
              <w:rPr>
                <w:rFonts w:eastAsia="MS Mincho"/>
                <w:lang w:val="en-AU" w:eastAsia="ja-JP"/>
              </w:rPr>
              <w:fldChar w:fldCharType="separate"/>
            </w:r>
            <w:r>
              <w:rPr>
                <w:rFonts w:eastAsia="MS Mincho"/>
                <w:lang w:val="en-AU" w:eastAsia="ja-JP"/>
              </w:rPr>
              <w:fldChar w:fldCharType="end"/>
            </w:r>
            <w:r w:rsidRPr="009347E5">
              <w:rPr>
                <w:rFonts w:eastAsia="MS Mincho"/>
                <w:lang w:val="en-AU" w:eastAsia="ja-JP"/>
              </w:rPr>
              <w:t xml:space="preserve"> </w:t>
            </w:r>
            <w:r>
              <w:rPr>
                <w:rFonts w:eastAsia="MS Mincho"/>
                <w:lang w:val="en-AU" w:eastAsia="ja-JP"/>
              </w:rPr>
              <w:t>POSTER</w:t>
            </w:r>
          </w:p>
        </w:tc>
      </w:tr>
    </w:tbl>
    <w:p w:rsidR="006D4C54" w:rsidRDefault="006D4C54"/>
    <w:p w:rsidR="006D4C54" w:rsidRPr="00246A4B" w:rsidRDefault="00EB2396" w:rsidP="006D4C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BİLDİRİ ÖZETİ BAŞLIĞI BURAYA ARIAL 11 BOYUTUNDA</w:t>
      </w:r>
      <w:bookmarkStart w:id="0" w:name="_GoBack"/>
      <w:bookmarkEnd w:id="0"/>
      <w:r>
        <w:rPr>
          <w:rFonts w:ascii="Arial" w:hAnsi="Arial" w:cs="Arial"/>
          <w:b/>
        </w:rPr>
        <w:t>, KALIN VE TAMAMI BÜYÜK HARFLERLE YAZILMALIDIR</w:t>
      </w:r>
    </w:p>
    <w:p w:rsidR="00793E62" w:rsidRPr="00246A4B" w:rsidRDefault="00793E62" w:rsidP="006D4C54">
      <w:pPr>
        <w:jc w:val="center"/>
        <w:rPr>
          <w:rFonts w:ascii="Arial" w:hAnsi="Arial" w:cs="Arial"/>
          <w:b/>
        </w:rPr>
      </w:pPr>
    </w:p>
    <w:p w:rsidR="00793E62" w:rsidRPr="00752D8B" w:rsidRDefault="009C2BF6" w:rsidP="009C2BF6">
      <w:pPr>
        <w:jc w:val="center"/>
        <w:rPr>
          <w:rFonts w:ascii="Arial" w:hAnsi="Arial" w:cs="Arial"/>
          <w:b/>
          <w:sz w:val="18"/>
          <w:szCs w:val="18"/>
        </w:rPr>
      </w:pPr>
      <w:r w:rsidRPr="00752D8B">
        <w:rPr>
          <w:rFonts w:ascii="Arial" w:hAnsi="Arial" w:cs="Arial"/>
          <w:b/>
          <w:sz w:val="18"/>
          <w:szCs w:val="18"/>
        </w:rPr>
        <w:t>Yazar Adı SOYADI</w:t>
      </w:r>
      <w:r w:rsidRPr="00752D8B">
        <w:rPr>
          <w:rFonts w:ascii="Arial" w:hAnsi="Arial" w:cs="Arial"/>
          <w:b/>
          <w:sz w:val="18"/>
          <w:szCs w:val="18"/>
          <w:vertAlign w:val="superscript"/>
        </w:rPr>
        <w:t>1</w:t>
      </w:r>
      <w:r w:rsidR="00793E62" w:rsidRPr="00752D8B">
        <w:rPr>
          <w:rFonts w:ascii="Arial" w:hAnsi="Arial" w:cs="Arial"/>
          <w:b/>
          <w:sz w:val="18"/>
          <w:szCs w:val="18"/>
        </w:rPr>
        <w:t xml:space="preserve">, </w:t>
      </w:r>
      <w:r w:rsidRPr="00752D8B">
        <w:rPr>
          <w:rFonts w:ascii="Arial" w:hAnsi="Arial" w:cs="Arial"/>
          <w:b/>
          <w:sz w:val="18"/>
          <w:szCs w:val="18"/>
        </w:rPr>
        <w:t>Yazar Adı SOYADI</w:t>
      </w:r>
      <w:r w:rsidRPr="00752D8B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752D8B">
        <w:rPr>
          <w:rFonts w:ascii="Arial" w:hAnsi="Arial" w:cs="Arial"/>
          <w:b/>
          <w:sz w:val="18"/>
          <w:szCs w:val="18"/>
        </w:rPr>
        <w:t>, Yazar Adı SOYADI</w:t>
      </w:r>
      <w:r w:rsidRPr="00752D8B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752D8B">
        <w:rPr>
          <w:rFonts w:ascii="Arial" w:hAnsi="Arial" w:cs="Arial"/>
          <w:b/>
          <w:sz w:val="18"/>
          <w:szCs w:val="18"/>
        </w:rPr>
        <w:t xml:space="preserve">, </w:t>
      </w:r>
      <w:r w:rsidRPr="00752D8B">
        <w:rPr>
          <w:rFonts w:ascii="Arial" w:hAnsi="Arial" w:cs="Arial"/>
          <w:b/>
          <w:sz w:val="18"/>
          <w:szCs w:val="18"/>
          <w:u w:val="single"/>
        </w:rPr>
        <w:t>Yazar Adı SOYADI</w:t>
      </w:r>
      <w:r w:rsidRPr="00752D8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793E62" w:rsidRPr="00246A4B" w:rsidRDefault="00793E62" w:rsidP="006D4C54">
      <w:pPr>
        <w:jc w:val="center"/>
        <w:rPr>
          <w:rFonts w:ascii="Arial" w:hAnsi="Arial" w:cs="Arial"/>
        </w:rPr>
      </w:pPr>
    </w:p>
    <w:p w:rsidR="00793E62" w:rsidRDefault="00826D37" w:rsidP="006D4C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Üniversite </w:t>
      </w:r>
      <w:r w:rsidR="009434F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dı Fakülte Adı, Anabilim Dalı</w:t>
      </w:r>
      <w:r w:rsidR="00793E62" w:rsidRPr="00246A4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Posta </w:t>
      </w:r>
      <w:r w:rsidR="00AA5C3A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odu</w:t>
      </w:r>
      <w:r w:rsidR="00793E62" w:rsidRPr="00246A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Şehir.</w:t>
      </w:r>
    </w:p>
    <w:p w:rsidR="00826D37" w:rsidRPr="00246A4B" w:rsidRDefault="00826D37" w:rsidP="006D4C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Marmara Üniversitesi Eczacılık Fakültesi, </w:t>
      </w:r>
      <w:proofErr w:type="spellStart"/>
      <w:r>
        <w:rPr>
          <w:rFonts w:ascii="Arial" w:hAnsi="Arial" w:cs="Arial"/>
          <w:sz w:val="18"/>
          <w:szCs w:val="18"/>
        </w:rPr>
        <w:t>Farmasötik</w:t>
      </w:r>
      <w:proofErr w:type="spellEnd"/>
      <w:r>
        <w:rPr>
          <w:rFonts w:ascii="Arial" w:hAnsi="Arial" w:cs="Arial"/>
          <w:sz w:val="18"/>
          <w:szCs w:val="18"/>
        </w:rPr>
        <w:t xml:space="preserve"> Kimya Anabilim Dalı, 34584 İstanbul.</w:t>
      </w:r>
    </w:p>
    <w:p w:rsidR="00793E62" w:rsidRPr="00752D8B" w:rsidRDefault="00144F84" w:rsidP="006D4C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611395">
        <w:rPr>
          <w:rFonts w:ascii="Arial" w:hAnsi="Arial" w:cs="Arial"/>
          <w:sz w:val="18"/>
          <w:szCs w:val="18"/>
        </w:rPr>
        <w:t>yazar_adı@üniversite.edu.tr</w:t>
      </w:r>
      <w:r>
        <w:rPr>
          <w:rFonts w:ascii="Arial" w:hAnsi="Arial" w:cs="Arial"/>
          <w:sz w:val="18"/>
          <w:szCs w:val="18"/>
        </w:rPr>
        <w:t>)</w:t>
      </w:r>
      <w:r w:rsidR="00611395">
        <w:rPr>
          <w:rFonts w:ascii="Arial" w:hAnsi="Arial" w:cs="Arial"/>
          <w:sz w:val="18"/>
          <w:szCs w:val="18"/>
        </w:rPr>
        <w:t xml:space="preserve"> </w:t>
      </w:r>
    </w:p>
    <w:p w:rsidR="00051166" w:rsidRPr="00246A4B" w:rsidRDefault="00051166" w:rsidP="009C2BF6">
      <w:pPr>
        <w:spacing w:before="240" w:after="120"/>
        <w:jc w:val="both"/>
        <w:rPr>
          <w:rFonts w:ascii="Arial" w:hAnsi="Arial" w:cs="Arial"/>
          <w:b/>
        </w:rPr>
      </w:pPr>
      <w:r w:rsidRPr="00246A4B">
        <w:rPr>
          <w:rFonts w:ascii="Arial" w:hAnsi="Arial" w:cs="Arial"/>
          <w:b/>
        </w:rPr>
        <w:t>GİRİŞ</w:t>
      </w:r>
    </w:p>
    <w:p w:rsidR="00246A4B" w:rsidRPr="00DC4D69" w:rsidRDefault="00CD1E15" w:rsidP="00DC4D69">
      <w:pPr>
        <w:spacing w:before="120" w:after="120"/>
        <w:jc w:val="both"/>
        <w:rPr>
          <w:rFonts w:ascii="Arial" w:hAnsi="Arial" w:cs="Arial"/>
        </w:rPr>
      </w:pPr>
      <w:r w:rsidRPr="00246A4B">
        <w:rPr>
          <w:rFonts w:ascii="Arial" w:hAnsi="Arial" w:cs="Arial"/>
        </w:rPr>
        <w:t xml:space="preserve">Özet metninizi buraya yazabilirsiniz. Özetler </w:t>
      </w:r>
      <w:r w:rsidRPr="00C8291D">
        <w:rPr>
          <w:rFonts w:ascii="Arial" w:hAnsi="Arial" w:cs="Arial"/>
          <w:b/>
        </w:rPr>
        <w:t>en az iki sayfa</w:t>
      </w:r>
      <w:r w:rsidRPr="00246A4B">
        <w:rPr>
          <w:rFonts w:ascii="Arial" w:hAnsi="Arial" w:cs="Arial"/>
        </w:rPr>
        <w:t xml:space="preserve"> olmalı ve </w:t>
      </w:r>
      <w:proofErr w:type="spellStart"/>
      <w:r w:rsidR="00246A4B">
        <w:rPr>
          <w:rFonts w:ascii="Arial" w:hAnsi="Arial" w:cs="Arial"/>
        </w:rPr>
        <w:t>Arial</w:t>
      </w:r>
      <w:proofErr w:type="spellEnd"/>
      <w:r w:rsidR="00246A4B">
        <w:rPr>
          <w:rFonts w:ascii="Arial" w:hAnsi="Arial" w:cs="Arial"/>
        </w:rPr>
        <w:t xml:space="preserve"> 11 </w:t>
      </w:r>
      <w:r w:rsidR="00C8291D">
        <w:rPr>
          <w:rFonts w:ascii="Arial" w:hAnsi="Arial" w:cs="Arial"/>
        </w:rPr>
        <w:t>boyutunda</w:t>
      </w:r>
      <w:r w:rsidR="00246A4B">
        <w:rPr>
          <w:rFonts w:ascii="Arial" w:hAnsi="Arial" w:cs="Arial"/>
        </w:rPr>
        <w:t xml:space="preserve"> yazılmalıdır. </w:t>
      </w:r>
      <w:r w:rsidR="009C2BF6">
        <w:rPr>
          <w:rFonts w:ascii="Arial" w:hAnsi="Arial" w:cs="Arial"/>
        </w:rPr>
        <w:t xml:space="preserve">Başlık, tümü büyük harflerle </w:t>
      </w:r>
      <w:proofErr w:type="spellStart"/>
      <w:r w:rsidR="009C2BF6">
        <w:rPr>
          <w:rFonts w:ascii="Arial" w:hAnsi="Arial" w:cs="Arial"/>
        </w:rPr>
        <w:t>Arial</w:t>
      </w:r>
      <w:proofErr w:type="spellEnd"/>
      <w:r w:rsidR="009C2BF6">
        <w:rPr>
          <w:rFonts w:ascii="Arial" w:hAnsi="Arial" w:cs="Arial"/>
        </w:rPr>
        <w:t xml:space="preserve"> 11 (kalın) ile yazılmalıdır. </w:t>
      </w:r>
      <w:r w:rsidR="00246A4B">
        <w:rPr>
          <w:rFonts w:ascii="Arial" w:hAnsi="Arial" w:cs="Arial"/>
        </w:rPr>
        <w:t>Özet metninde Giriş, Gereç ve Yöntem, Bulgular</w:t>
      </w:r>
      <w:r w:rsidR="00822C50">
        <w:rPr>
          <w:rFonts w:ascii="Arial" w:hAnsi="Arial" w:cs="Arial"/>
        </w:rPr>
        <w:t xml:space="preserve"> ve Tartışma, Sonuçlar, Kaynakça ve Teşekkür (var ise) bölümleri bulunmalıdır. </w:t>
      </w:r>
      <w:r w:rsidR="00DC4D69" w:rsidRPr="00DC4D69">
        <w:rPr>
          <w:rFonts w:ascii="Arial" w:hAnsi="Arial" w:cs="Arial"/>
        </w:rPr>
        <w:t xml:space="preserve">Araştırma konusunun temeli, çalışmanın bölümlerine yönelik özet bilgi, bilimsel </w:t>
      </w:r>
      <w:proofErr w:type="gramStart"/>
      <w:r w:rsidR="00DC4D69">
        <w:rPr>
          <w:rFonts w:ascii="Arial" w:hAnsi="Arial" w:cs="Arial"/>
        </w:rPr>
        <w:t>literatürdeki</w:t>
      </w:r>
      <w:proofErr w:type="gramEnd"/>
      <w:r w:rsidR="00DC4D69" w:rsidRPr="00DC4D69">
        <w:rPr>
          <w:rFonts w:ascii="Arial" w:hAnsi="Arial" w:cs="Arial"/>
        </w:rPr>
        <w:t xml:space="preserve"> karşılığı, araştırmanın önemi, araştırma sorusu ve amaçları giriş kısmında </w:t>
      </w:r>
      <w:r w:rsidR="00DC4D69">
        <w:rPr>
          <w:rFonts w:ascii="Arial" w:hAnsi="Arial" w:cs="Arial"/>
        </w:rPr>
        <w:t>verilmelidir</w:t>
      </w:r>
      <w:r w:rsidR="00DC4D69" w:rsidRPr="00DC4D69">
        <w:rPr>
          <w:rFonts w:ascii="Arial" w:hAnsi="Arial" w:cs="Arial"/>
        </w:rPr>
        <w:t>.</w:t>
      </w:r>
      <w:r w:rsidR="00DC4D69">
        <w:rPr>
          <w:rFonts w:ascii="Arial" w:hAnsi="Arial" w:cs="Arial"/>
        </w:rPr>
        <w:t xml:space="preserve"> Kaynaklara atıflar, metin içindeki veriliş sırasına göre numaralandırılarak [1,2,3] </w:t>
      </w:r>
      <w:r w:rsidR="0070297B">
        <w:rPr>
          <w:rFonts w:ascii="Arial" w:hAnsi="Arial" w:cs="Arial"/>
        </w:rPr>
        <w:t>yapılmalıdır.</w:t>
      </w:r>
      <w:r w:rsidR="00DC4D69">
        <w:rPr>
          <w:rFonts w:ascii="Arial" w:hAnsi="Arial" w:cs="Arial"/>
        </w:rPr>
        <w:t xml:space="preserve"> </w:t>
      </w:r>
      <w:r w:rsidR="00224511">
        <w:rPr>
          <w:rFonts w:ascii="Arial" w:hAnsi="Arial" w:cs="Arial"/>
        </w:rPr>
        <w:t>Bildirinin sorumlu yazarının adı soyadının altı çizili olmalı, adres satırının altında sadece bu yazarın e-posta bilgisi verilmelidir.</w:t>
      </w:r>
      <w:r w:rsidR="005D60C5">
        <w:rPr>
          <w:rFonts w:ascii="Arial" w:hAnsi="Arial" w:cs="Arial"/>
        </w:rPr>
        <w:t xml:space="preserve"> Kongremizde derleme türü bildiri kabul edilmeyecek olup, bildiriler deneysel çalışmaya dayanmalıdır. </w:t>
      </w:r>
    </w:p>
    <w:p w:rsidR="00051166" w:rsidRPr="00246A4B" w:rsidRDefault="00051166" w:rsidP="009C2BF6">
      <w:pPr>
        <w:spacing w:before="240" w:after="120"/>
        <w:jc w:val="both"/>
        <w:rPr>
          <w:rFonts w:ascii="Arial" w:hAnsi="Arial" w:cs="Arial"/>
        </w:rPr>
      </w:pPr>
      <w:r w:rsidRPr="00246A4B">
        <w:rPr>
          <w:rFonts w:ascii="Arial" w:hAnsi="Arial" w:cs="Arial"/>
          <w:b/>
        </w:rPr>
        <w:t>GEREÇ VE YÖNTEM</w:t>
      </w:r>
      <w:r w:rsidR="00793E62" w:rsidRPr="00246A4B">
        <w:rPr>
          <w:rFonts w:ascii="Arial" w:hAnsi="Arial" w:cs="Arial"/>
        </w:rPr>
        <w:t xml:space="preserve"> </w:t>
      </w:r>
    </w:p>
    <w:p w:rsidR="00793E62" w:rsidRDefault="00822C50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bölümde çalışmada </w:t>
      </w:r>
      <w:proofErr w:type="spellStart"/>
      <w:r>
        <w:rPr>
          <w:rFonts w:ascii="Arial" w:hAnsi="Arial" w:cs="Arial"/>
        </w:rPr>
        <w:t>kullanıllan</w:t>
      </w:r>
      <w:proofErr w:type="spellEnd"/>
      <w:r>
        <w:rPr>
          <w:rFonts w:ascii="Arial" w:hAnsi="Arial" w:cs="Arial"/>
        </w:rPr>
        <w:t xml:space="preserve"> gereç ve yöntemler tanımlanmalıdır. İstenirse tek bir bölüm olarak verilebilir. İstenirse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11 </w:t>
      </w:r>
      <w:r w:rsidR="00643112">
        <w:rPr>
          <w:rFonts w:ascii="Arial" w:hAnsi="Arial" w:cs="Arial"/>
        </w:rPr>
        <w:t>(kalın) formatında</w:t>
      </w:r>
      <w:r>
        <w:rPr>
          <w:rFonts w:ascii="Arial" w:hAnsi="Arial" w:cs="Arial"/>
        </w:rPr>
        <w:t xml:space="preserve"> ve küçük harflerle alt bölüm başlıkları eklenebilir. Örneğin;</w:t>
      </w:r>
    </w:p>
    <w:p w:rsidR="00822C50" w:rsidRPr="00643112" w:rsidRDefault="00822C50" w:rsidP="00051166">
      <w:pPr>
        <w:spacing w:before="120" w:after="120"/>
        <w:jc w:val="both"/>
        <w:rPr>
          <w:rFonts w:ascii="Arial" w:hAnsi="Arial" w:cs="Arial"/>
          <w:b/>
        </w:rPr>
      </w:pPr>
      <w:r w:rsidRPr="00643112">
        <w:rPr>
          <w:rFonts w:ascii="Arial" w:hAnsi="Arial" w:cs="Arial"/>
          <w:b/>
        </w:rPr>
        <w:t>Gereç</w:t>
      </w:r>
    </w:p>
    <w:p w:rsidR="00822C50" w:rsidRDefault="00822C50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Eğer çalışmada kullanılan </w:t>
      </w:r>
      <w:r w:rsidR="00643112">
        <w:rPr>
          <w:rFonts w:ascii="Arial" w:hAnsi="Arial" w:cs="Arial"/>
        </w:rPr>
        <w:t>malzeme ile ilgili bilgi verilmek istenirse alt bölüm açılabilir.</w:t>
      </w:r>
      <w:r w:rsidR="00CE342D">
        <w:rPr>
          <w:rFonts w:ascii="Arial" w:hAnsi="Arial" w:cs="Arial"/>
        </w:rPr>
        <w:t xml:space="preserve"> Zorunlu değildir.</w:t>
      </w:r>
    </w:p>
    <w:p w:rsidR="00822C50" w:rsidRPr="00643112" w:rsidRDefault="00822C50" w:rsidP="00051166">
      <w:pPr>
        <w:spacing w:before="120" w:after="120"/>
        <w:jc w:val="both"/>
        <w:rPr>
          <w:rFonts w:ascii="Arial" w:hAnsi="Arial" w:cs="Arial"/>
          <w:b/>
        </w:rPr>
      </w:pPr>
      <w:r w:rsidRPr="00643112">
        <w:rPr>
          <w:rFonts w:ascii="Arial" w:hAnsi="Arial" w:cs="Arial"/>
          <w:b/>
        </w:rPr>
        <w:t>Yöntem</w:t>
      </w:r>
    </w:p>
    <w:p w:rsidR="00643112" w:rsidRDefault="00643112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Çalışmada kullanılan yöntemler bu bölümde kısaca anlatılmalıdır. Kullanılan yöntemlere bağlı olarak birden fazla alt bölüm açılabilir. Örneğin;</w:t>
      </w:r>
    </w:p>
    <w:p w:rsidR="00643112" w:rsidRDefault="00643112" w:rsidP="00051166">
      <w:pPr>
        <w:spacing w:before="120" w:after="120"/>
        <w:jc w:val="both"/>
        <w:rPr>
          <w:rFonts w:ascii="Arial" w:hAnsi="Arial" w:cs="Arial"/>
          <w:b/>
        </w:rPr>
      </w:pPr>
      <w:r w:rsidRPr="00643112">
        <w:rPr>
          <w:rFonts w:ascii="Arial" w:hAnsi="Arial" w:cs="Arial"/>
          <w:b/>
        </w:rPr>
        <w:t>Sentez</w:t>
      </w:r>
    </w:p>
    <w:p w:rsidR="009C2BF6" w:rsidRDefault="009C2BF6" w:rsidP="009C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Yöntemler, </w:t>
      </w:r>
      <w:proofErr w:type="gramStart"/>
      <w:r>
        <w:rPr>
          <w:rFonts w:ascii="Arial" w:hAnsi="Arial" w:cs="Arial"/>
        </w:rPr>
        <w:t>literatürde</w:t>
      </w:r>
      <w:proofErr w:type="gramEnd"/>
      <w:r>
        <w:rPr>
          <w:rFonts w:ascii="Arial" w:hAnsi="Arial" w:cs="Arial"/>
        </w:rPr>
        <w:t xml:space="preserve"> önceden bildirildiği şekilde kullanıldı ise ayrıntı vermeden anlatılıp kaynak gösterilebilir. Örneğin; </w:t>
      </w:r>
    </w:p>
    <w:p w:rsidR="009C2BF6" w:rsidRPr="00643112" w:rsidRDefault="009C2BF6" w:rsidP="009C2BF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4-Tiyazolidinon türevleri, </w:t>
      </w:r>
      <w:proofErr w:type="gramStart"/>
      <w:r>
        <w:rPr>
          <w:rFonts w:ascii="Arial" w:hAnsi="Arial" w:cs="Arial"/>
        </w:rPr>
        <w:t>literatürde</w:t>
      </w:r>
      <w:proofErr w:type="gramEnd"/>
      <w:r>
        <w:rPr>
          <w:rFonts w:ascii="Arial" w:hAnsi="Arial" w:cs="Arial"/>
        </w:rPr>
        <w:t xml:space="preserve"> Balkan ve ark. </w:t>
      </w:r>
      <w:proofErr w:type="gramStart"/>
      <w:r>
        <w:rPr>
          <w:rFonts w:ascii="Arial" w:hAnsi="Arial" w:cs="Arial"/>
        </w:rPr>
        <w:t>tarafından</w:t>
      </w:r>
      <w:proofErr w:type="gramEnd"/>
      <w:r>
        <w:rPr>
          <w:rFonts w:ascii="Arial" w:hAnsi="Arial" w:cs="Arial"/>
        </w:rPr>
        <w:t xml:space="preserve"> bildirilen yönteme göre sentezlendi [1]. </w:t>
      </w:r>
    </w:p>
    <w:p w:rsidR="00643112" w:rsidRPr="008A6939" w:rsidRDefault="00643112" w:rsidP="00051166">
      <w:pPr>
        <w:spacing w:before="120" w:after="120"/>
        <w:jc w:val="both"/>
        <w:rPr>
          <w:rFonts w:ascii="Arial" w:hAnsi="Arial" w:cs="Arial"/>
          <w:b/>
        </w:rPr>
      </w:pPr>
      <w:r w:rsidRPr="008A6939">
        <w:rPr>
          <w:rFonts w:ascii="Arial" w:hAnsi="Arial" w:cs="Arial"/>
          <w:b/>
        </w:rPr>
        <w:t>Hücre kültürü çalışmaları</w:t>
      </w:r>
    </w:p>
    <w:p w:rsidR="009C2BF6" w:rsidRDefault="009C2BF6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Sentezlenen bileşiklerin </w:t>
      </w:r>
      <w:proofErr w:type="spellStart"/>
      <w:r>
        <w:rPr>
          <w:rFonts w:ascii="Arial" w:hAnsi="Arial" w:cs="Arial"/>
        </w:rPr>
        <w:t>sitotoks</w:t>
      </w:r>
      <w:r w:rsidR="0087470A">
        <w:rPr>
          <w:rFonts w:ascii="Arial" w:hAnsi="Arial" w:cs="Arial"/>
        </w:rPr>
        <w:t>ik</w:t>
      </w:r>
      <w:proofErr w:type="spellEnd"/>
      <w:r w:rsidR="0087470A">
        <w:rPr>
          <w:rFonts w:ascii="Arial" w:hAnsi="Arial" w:cs="Arial"/>
        </w:rPr>
        <w:t xml:space="preserve"> etki taramaları</w:t>
      </w:r>
      <w:r>
        <w:rPr>
          <w:rFonts w:ascii="Arial" w:hAnsi="Arial" w:cs="Arial"/>
        </w:rPr>
        <w:t>, MCF-7 hücre dizisi kullanılarak MTT yöntemiyle gerçekleştirildi [2].</w:t>
      </w:r>
    </w:p>
    <w:p w:rsidR="00822C50" w:rsidRPr="008A6939" w:rsidRDefault="008A6939" w:rsidP="00051166">
      <w:pPr>
        <w:spacing w:before="120" w:after="120"/>
        <w:jc w:val="both"/>
        <w:rPr>
          <w:rFonts w:ascii="Arial" w:hAnsi="Arial" w:cs="Arial"/>
          <w:b/>
        </w:rPr>
      </w:pPr>
      <w:r w:rsidRPr="008A6939">
        <w:rPr>
          <w:rFonts w:ascii="Arial" w:hAnsi="Arial" w:cs="Arial"/>
          <w:b/>
        </w:rPr>
        <w:t xml:space="preserve">Enzim </w:t>
      </w:r>
      <w:proofErr w:type="spellStart"/>
      <w:r w:rsidRPr="008A6939">
        <w:rPr>
          <w:rFonts w:ascii="Arial" w:hAnsi="Arial" w:cs="Arial"/>
          <w:b/>
        </w:rPr>
        <w:t>inhibisyon</w:t>
      </w:r>
      <w:proofErr w:type="spellEnd"/>
      <w:r w:rsidRPr="008A6939">
        <w:rPr>
          <w:rFonts w:ascii="Arial" w:hAnsi="Arial" w:cs="Arial"/>
          <w:b/>
        </w:rPr>
        <w:t xml:space="preserve"> çalışmaları</w:t>
      </w:r>
    </w:p>
    <w:p w:rsidR="008A6939" w:rsidRPr="008A6939" w:rsidRDefault="008A6939" w:rsidP="00051166">
      <w:pPr>
        <w:spacing w:before="120" w:after="120"/>
        <w:jc w:val="both"/>
        <w:rPr>
          <w:rFonts w:ascii="Arial" w:hAnsi="Arial" w:cs="Arial"/>
          <w:b/>
        </w:rPr>
      </w:pPr>
      <w:r w:rsidRPr="008A6939">
        <w:rPr>
          <w:rFonts w:ascii="Arial" w:hAnsi="Arial" w:cs="Arial"/>
          <w:b/>
        </w:rPr>
        <w:t>Moleküler modelleme çalışmaları</w:t>
      </w:r>
    </w:p>
    <w:p w:rsidR="00051166" w:rsidRPr="00246A4B" w:rsidRDefault="00051166" w:rsidP="009C2BF6">
      <w:pPr>
        <w:spacing w:before="240" w:after="120"/>
        <w:jc w:val="both"/>
        <w:rPr>
          <w:rFonts w:ascii="Arial" w:hAnsi="Arial" w:cs="Arial"/>
        </w:rPr>
      </w:pPr>
      <w:r w:rsidRPr="00246A4B">
        <w:rPr>
          <w:rFonts w:ascii="Arial" w:hAnsi="Arial" w:cs="Arial"/>
          <w:b/>
        </w:rPr>
        <w:t>BULGULAR</w:t>
      </w:r>
      <w:r w:rsidR="00A04055">
        <w:rPr>
          <w:rFonts w:ascii="Arial" w:hAnsi="Arial" w:cs="Arial"/>
          <w:b/>
        </w:rPr>
        <w:t xml:space="preserve"> VE TARTIŞMA</w:t>
      </w:r>
    </w:p>
    <w:p w:rsidR="008940A8" w:rsidRDefault="008A6939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Çalışmada elde edilen bulgular verilerek yorumlanmalı</w:t>
      </w:r>
      <w:r w:rsidR="00DC4D69">
        <w:rPr>
          <w:rFonts w:ascii="Arial" w:hAnsi="Arial" w:cs="Arial"/>
        </w:rPr>
        <w:t xml:space="preserve"> ve mümkünse </w:t>
      </w:r>
      <w:proofErr w:type="gramStart"/>
      <w:r w:rsidR="00DC4D69">
        <w:rPr>
          <w:rFonts w:ascii="Arial" w:hAnsi="Arial" w:cs="Arial"/>
        </w:rPr>
        <w:t>literatürle</w:t>
      </w:r>
      <w:proofErr w:type="gramEnd"/>
      <w:r w:rsidR="00DC4D69">
        <w:rPr>
          <w:rFonts w:ascii="Arial" w:hAnsi="Arial" w:cs="Arial"/>
        </w:rPr>
        <w:t xml:space="preserve"> desteklenmelidir</w:t>
      </w:r>
      <w:r>
        <w:rPr>
          <w:rFonts w:ascii="Arial" w:hAnsi="Arial" w:cs="Arial"/>
        </w:rPr>
        <w:t xml:space="preserve">. </w:t>
      </w:r>
      <w:r w:rsidR="008940A8">
        <w:rPr>
          <w:rFonts w:ascii="Arial" w:hAnsi="Arial" w:cs="Arial"/>
        </w:rPr>
        <w:t xml:space="preserve">Bu bölümde isteğe bağlı olarak </w:t>
      </w:r>
      <w:r w:rsidR="00AF07DA">
        <w:rPr>
          <w:rFonts w:ascii="Arial" w:hAnsi="Arial" w:cs="Arial"/>
        </w:rPr>
        <w:t xml:space="preserve">tablo ve şekiller verilebilir. </w:t>
      </w:r>
    </w:p>
    <w:p w:rsidR="00C82D65" w:rsidRDefault="00C82D65" w:rsidP="00C82D65">
      <w:pPr>
        <w:spacing w:before="120" w:after="120"/>
        <w:jc w:val="both"/>
        <w:rPr>
          <w:rFonts w:ascii="Arial" w:hAnsi="Arial" w:cs="Arial"/>
        </w:rPr>
      </w:pPr>
      <w:r w:rsidRPr="00C82D65">
        <w:rPr>
          <w:rFonts w:ascii="Arial" w:hAnsi="Arial" w:cs="Arial"/>
        </w:rPr>
        <w:lastRenderedPageBreak/>
        <w:t>Tablo ve şekiller metin içinde verilmeli</w:t>
      </w:r>
      <w:r w:rsidR="00144F84">
        <w:rPr>
          <w:rFonts w:ascii="Arial" w:hAnsi="Arial" w:cs="Arial"/>
        </w:rPr>
        <w:t>,</w:t>
      </w:r>
      <w:r w:rsidR="00144F84" w:rsidRPr="00144F84">
        <w:rPr>
          <w:rFonts w:ascii="Arial" w:hAnsi="Arial" w:cs="Arial"/>
        </w:rPr>
        <w:t xml:space="preserve"> </w:t>
      </w:r>
      <w:r w:rsidR="00144F84">
        <w:rPr>
          <w:rFonts w:ascii="Arial" w:hAnsi="Arial" w:cs="Arial"/>
        </w:rPr>
        <w:t xml:space="preserve">tablolara metin içinde mutlaka atıf yapılmalıdır (Tablo 1). </w:t>
      </w:r>
      <w:r w:rsidRPr="00C82D65">
        <w:rPr>
          <w:rFonts w:ascii="Arial" w:hAnsi="Arial" w:cs="Arial"/>
        </w:rPr>
        <w:t xml:space="preserve">Tablolar ve şekiller </w:t>
      </w:r>
      <w:r w:rsidR="00144F84">
        <w:rPr>
          <w:rFonts w:ascii="Arial" w:hAnsi="Arial" w:cs="Arial"/>
        </w:rPr>
        <w:t xml:space="preserve">aşağıdaki örneklere benzer şekilde </w:t>
      </w:r>
      <w:r w:rsidRPr="00C82D65">
        <w:rPr>
          <w:rFonts w:ascii="Arial" w:hAnsi="Arial" w:cs="Arial"/>
        </w:rPr>
        <w:t xml:space="preserve">yerleştirilmelidir. Tablo ve şekil başlıkları 10 punto ile ortalanarak yazılmalı ve ayrı ayrı numaralandırılmalıdır. </w:t>
      </w:r>
      <w:r>
        <w:rPr>
          <w:rFonts w:ascii="Arial" w:hAnsi="Arial" w:cs="Arial"/>
        </w:rPr>
        <w:t xml:space="preserve">Tablolar kısa ve anlaşılır olmalıdır. Sayfa </w:t>
      </w:r>
      <w:r w:rsidR="00BF1C5C">
        <w:rPr>
          <w:rFonts w:ascii="Arial" w:hAnsi="Arial" w:cs="Arial"/>
        </w:rPr>
        <w:t>kenarlarından taşacak</w:t>
      </w:r>
      <w:r>
        <w:rPr>
          <w:rFonts w:ascii="Arial" w:hAnsi="Arial" w:cs="Arial"/>
        </w:rPr>
        <w:t xml:space="preserve"> kadar büyük tablolara bildiri özetinde yer verilmemelidir. </w:t>
      </w:r>
      <w:r w:rsidR="00BF1C5C">
        <w:rPr>
          <w:rFonts w:ascii="Arial" w:hAnsi="Arial" w:cs="Arial"/>
        </w:rPr>
        <w:t xml:space="preserve">Tablolara aşağıdaki örneğin dışında renk ve biçimler verilmemelidir. </w:t>
      </w:r>
    </w:p>
    <w:p w:rsidR="00C82D65" w:rsidRPr="00C82D65" w:rsidRDefault="00C82D65" w:rsidP="00C82D65">
      <w:pPr>
        <w:spacing w:before="120" w:after="120"/>
        <w:rPr>
          <w:rFonts w:ascii="Arial" w:hAnsi="Arial" w:cs="Arial"/>
        </w:rPr>
      </w:pPr>
      <w:r w:rsidRPr="00C82D65">
        <w:rPr>
          <w:rFonts w:ascii="Arial" w:hAnsi="Arial" w:cs="Arial"/>
        </w:rPr>
        <w:t>Tablo başlıkları tablonun üstünde, şekil başlıkları şeklin altında yer almalıdır.</w:t>
      </w:r>
    </w:p>
    <w:p w:rsidR="00C82D65" w:rsidRPr="00C82D65" w:rsidRDefault="00C82D65" w:rsidP="00C82D65">
      <w:pPr>
        <w:pStyle w:val="ResimYazs"/>
        <w:spacing w:before="120" w:after="120"/>
        <w:ind w:firstLine="142"/>
        <w:rPr>
          <w:rFonts w:ascii="Arial" w:hAnsi="Arial" w:cs="Arial"/>
          <w:lang w:val="tr-TR"/>
        </w:rPr>
      </w:pPr>
      <w:r w:rsidRPr="00C82D65">
        <w:rPr>
          <w:rFonts w:ascii="Arial" w:hAnsi="Arial" w:cs="Arial"/>
          <w:b/>
          <w:lang w:val="tr-TR"/>
        </w:rPr>
        <w:t xml:space="preserve">Tablo </w:t>
      </w:r>
      <w:r w:rsidRPr="00C82D65">
        <w:rPr>
          <w:rFonts w:ascii="Arial" w:hAnsi="Arial" w:cs="Arial"/>
          <w:b/>
          <w:lang w:val="tr-TR"/>
        </w:rPr>
        <w:fldChar w:fldCharType="begin"/>
      </w:r>
      <w:r w:rsidRPr="00C82D65">
        <w:rPr>
          <w:rFonts w:ascii="Arial" w:hAnsi="Arial" w:cs="Arial"/>
          <w:b/>
          <w:lang w:val="tr-TR"/>
        </w:rPr>
        <w:instrText xml:space="preserve"> SEQ Table \* ARABIC </w:instrText>
      </w:r>
      <w:r w:rsidRPr="00C82D65">
        <w:rPr>
          <w:rFonts w:ascii="Arial" w:hAnsi="Arial" w:cs="Arial"/>
          <w:b/>
          <w:lang w:val="tr-TR"/>
        </w:rPr>
        <w:fldChar w:fldCharType="separate"/>
      </w:r>
      <w:r w:rsidRPr="00C82D65">
        <w:rPr>
          <w:rFonts w:ascii="Arial" w:hAnsi="Arial" w:cs="Arial"/>
          <w:b/>
          <w:noProof/>
          <w:lang w:val="tr-TR"/>
        </w:rPr>
        <w:t>1</w:t>
      </w:r>
      <w:r w:rsidRPr="00C82D65">
        <w:rPr>
          <w:rFonts w:ascii="Arial" w:hAnsi="Arial" w:cs="Arial"/>
          <w:b/>
          <w:lang w:val="tr-TR"/>
        </w:rPr>
        <w:fldChar w:fldCharType="end"/>
      </w:r>
      <w:r w:rsidRPr="00C82D65">
        <w:rPr>
          <w:rFonts w:ascii="Arial" w:hAnsi="Arial" w:cs="Arial"/>
          <w:b/>
          <w:lang w:val="tr-TR"/>
        </w:rPr>
        <w:t>.</w:t>
      </w:r>
      <w:r w:rsidRPr="00C82D65">
        <w:rPr>
          <w:rFonts w:ascii="Arial" w:hAnsi="Arial" w:cs="Arial"/>
          <w:lang w:val="tr-TR"/>
        </w:rPr>
        <w:t xml:space="preserve"> Tablo başlığı tablonun üstünde olmalıdır</w:t>
      </w:r>
      <w:r w:rsidR="007A3CDE">
        <w:rPr>
          <w:rFonts w:ascii="Arial" w:hAnsi="Arial" w:cs="Arial"/>
          <w:lang w:val="tr-TR"/>
        </w:rPr>
        <w:t>.</w:t>
      </w:r>
    </w:p>
    <w:tbl>
      <w:tblPr>
        <w:tblW w:w="0" w:type="auto"/>
        <w:jc w:val="center"/>
        <w:tblLayout w:type="fixed"/>
        <w:tblLook w:val="0160" w:firstRow="1" w:lastRow="1" w:firstColumn="0" w:lastColumn="1" w:noHBand="0" w:noVBand="0"/>
      </w:tblPr>
      <w:tblGrid>
        <w:gridCol w:w="1211"/>
        <w:gridCol w:w="1057"/>
        <w:gridCol w:w="1311"/>
        <w:gridCol w:w="1216"/>
      </w:tblGrid>
      <w:tr w:rsidR="00C82D65" w:rsidRPr="00C82D65" w:rsidTr="0057643C">
        <w:trPr>
          <w:trHeight w:val="310"/>
          <w:jc w:val="center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C82D65">
              <w:rPr>
                <w:rFonts w:ascii="Arial" w:hAnsi="Arial" w:cs="Arial"/>
                <w:b/>
                <w:bCs/>
                <w:lang w:val="tr-TR"/>
              </w:rPr>
              <w:t>Tablo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C82D65">
              <w:rPr>
                <w:rFonts w:ascii="Arial" w:hAnsi="Arial" w:cs="Arial"/>
                <w:b/>
                <w:bCs/>
                <w:lang w:val="tr-TR"/>
              </w:rPr>
              <w:t>Başlık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C82D65">
              <w:rPr>
                <w:rFonts w:ascii="Arial" w:hAnsi="Arial" w:cs="Arial"/>
                <w:b/>
                <w:bCs/>
                <w:lang w:val="tr-TR"/>
              </w:rPr>
              <w:t>Başlık 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C82D65">
              <w:rPr>
                <w:rFonts w:ascii="Arial" w:hAnsi="Arial" w:cs="Arial"/>
                <w:b/>
                <w:bCs/>
                <w:lang w:val="tr-TR"/>
              </w:rPr>
              <w:t>Başlık 3</w:t>
            </w:r>
          </w:p>
        </w:tc>
      </w:tr>
      <w:tr w:rsidR="00C82D65" w:rsidRPr="00C82D65" w:rsidTr="0057643C">
        <w:trPr>
          <w:trHeight w:val="194"/>
          <w:jc w:val="center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r w:rsidRPr="00C82D65">
              <w:rPr>
                <w:rFonts w:ascii="Arial" w:hAnsi="Arial" w:cs="Arial"/>
                <w:lang w:val="tr-TR"/>
              </w:rPr>
              <w:t>Madde 1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Aaa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Bbb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Ccc</w:t>
            </w:r>
            <w:proofErr w:type="spellEnd"/>
          </w:p>
        </w:tc>
      </w:tr>
      <w:tr w:rsidR="00C82D65" w:rsidRPr="00C82D65" w:rsidTr="0057643C">
        <w:trPr>
          <w:trHeight w:val="204"/>
          <w:jc w:val="center"/>
        </w:trPr>
        <w:tc>
          <w:tcPr>
            <w:tcW w:w="1211" w:type="dxa"/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r w:rsidRPr="00C82D65">
              <w:rPr>
                <w:rFonts w:ascii="Arial" w:hAnsi="Arial" w:cs="Arial"/>
                <w:lang w:val="tr-TR"/>
              </w:rPr>
              <w:t>Madde 2</w:t>
            </w:r>
          </w:p>
        </w:tc>
        <w:tc>
          <w:tcPr>
            <w:tcW w:w="1057" w:type="dxa"/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Ddd</w:t>
            </w:r>
            <w:proofErr w:type="spellEnd"/>
          </w:p>
        </w:tc>
        <w:tc>
          <w:tcPr>
            <w:tcW w:w="1311" w:type="dxa"/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Eee</w:t>
            </w:r>
            <w:proofErr w:type="spellEnd"/>
          </w:p>
        </w:tc>
        <w:tc>
          <w:tcPr>
            <w:tcW w:w="1216" w:type="dxa"/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Fff</w:t>
            </w:r>
            <w:proofErr w:type="spellEnd"/>
          </w:p>
        </w:tc>
      </w:tr>
      <w:tr w:rsidR="00C82D65" w:rsidRPr="00C82D65" w:rsidTr="0057643C">
        <w:trPr>
          <w:trHeight w:val="204"/>
          <w:jc w:val="center"/>
        </w:trPr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r w:rsidRPr="00C82D65">
              <w:rPr>
                <w:rFonts w:ascii="Arial" w:hAnsi="Arial" w:cs="Arial"/>
                <w:lang w:val="tr-TR"/>
              </w:rPr>
              <w:t>Madde 3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Ggg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Hhh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82D65" w:rsidRPr="00C82D65" w:rsidRDefault="00C82D65" w:rsidP="00C82D65">
            <w:pPr>
              <w:pStyle w:val="GvdeMetniGirintisi"/>
              <w:ind w:firstLine="0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 w:rsidRPr="00C82D65">
              <w:rPr>
                <w:rFonts w:ascii="Arial" w:hAnsi="Arial" w:cs="Arial"/>
                <w:lang w:val="tr-TR"/>
              </w:rPr>
              <w:t>Zzz</w:t>
            </w:r>
            <w:proofErr w:type="spellEnd"/>
          </w:p>
        </w:tc>
      </w:tr>
    </w:tbl>
    <w:p w:rsidR="00C82D65" w:rsidRDefault="00C82D65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Şekiller mümkün olduğunca yüksek görüntü kalitesinde olmalı, şekillere metin içinde mutlaka atıf yapılmalıdır</w:t>
      </w:r>
      <w:r w:rsidR="00144F84">
        <w:rPr>
          <w:rFonts w:ascii="Arial" w:hAnsi="Arial" w:cs="Arial"/>
        </w:rPr>
        <w:t xml:space="preserve"> (Şekil 1)</w:t>
      </w:r>
      <w:r>
        <w:rPr>
          <w:rFonts w:ascii="Arial" w:hAnsi="Arial" w:cs="Arial"/>
        </w:rPr>
        <w:t xml:space="preserve">. </w:t>
      </w:r>
    </w:p>
    <w:p w:rsidR="00BF1C5C" w:rsidRDefault="00BF1C5C" w:rsidP="00C82D65">
      <w:pPr>
        <w:pStyle w:val="ResimYazs"/>
        <w:spacing w:before="120" w:after="120"/>
        <w:ind w:firstLine="142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noProof/>
          <w:lang w:val="tr-TR" w:eastAsia="tr-TR"/>
        </w:rPr>
        <w:drawing>
          <wp:inline distT="0" distB="0" distL="0" distR="0" wp14:anchorId="758EEEBE">
            <wp:extent cx="3240000" cy="1588881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588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D65" w:rsidRPr="00C82D65" w:rsidRDefault="00C82D65" w:rsidP="00C82D65">
      <w:pPr>
        <w:pStyle w:val="ResimYazs"/>
        <w:spacing w:before="120" w:after="120"/>
        <w:ind w:firstLine="142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Şekil</w:t>
      </w:r>
      <w:r w:rsidRPr="00C82D65">
        <w:rPr>
          <w:rFonts w:ascii="Arial" w:hAnsi="Arial" w:cs="Arial"/>
          <w:b/>
          <w:lang w:val="tr-TR"/>
        </w:rPr>
        <w:t xml:space="preserve"> </w:t>
      </w:r>
      <w:r w:rsidRPr="00C82D65">
        <w:rPr>
          <w:rFonts w:ascii="Arial" w:hAnsi="Arial" w:cs="Arial"/>
          <w:b/>
          <w:lang w:val="tr-TR"/>
        </w:rPr>
        <w:fldChar w:fldCharType="begin"/>
      </w:r>
      <w:r w:rsidRPr="00C82D65">
        <w:rPr>
          <w:rFonts w:ascii="Arial" w:hAnsi="Arial" w:cs="Arial"/>
          <w:b/>
          <w:lang w:val="tr-TR"/>
        </w:rPr>
        <w:instrText xml:space="preserve"> SEQ Table \* ARABIC </w:instrText>
      </w:r>
      <w:r w:rsidRPr="00C82D65">
        <w:rPr>
          <w:rFonts w:ascii="Arial" w:hAnsi="Arial" w:cs="Arial"/>
          <w:b/>
          <w:lang w:val="tr-TR"/>
        </w:rPr>
        <w:fldChar w:fldCharType="separate"/>
      </w:r>
      <w:r w:rsidRPr="00C82D65">
        <w:rPr>
          <w:rFonts w:ascii="Arial" w:hAnsi="Arial" w:cs="Arial"/>
          <w:b/>
          <w:noProof/>
          <w:lang w:val="tr-TR"/>
        </w:rPr>
        <w:t>1</w:t>
      </w:r>
      <w:r w:rsidRPr="00C82D65">
        <w:rPr>
          <w:rFonts w:ascii="Arial" w:hAnsi="Arial" w:cs="Arial"/>
          <w:b/>
          <w:lang w:val="tr-TR"/>
        </w:rPr>
        <w:fldChar w:fldCharType="end"/>
      </w:r>
      <w:r w:rsidRPr="00C82D65">
        <w:rPr>
          <w:rFonts w:ascii="Arial" w:hAnsi="Arial" w:cs="Arial"/>
          <w:b/>
          <w:lang w:val="tr-TR"/>
        </w:rPr>
        <w:t>.</w:t>
      </w:r>
      <w:r w:rsidRPr="00C82D65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Şekil başlığı şeklin altında olmalıdır. </w:t>
      </w:r>
    </w:p>
    <w:p w:rsidR="008A6939" w:rsidRDefault="008A6939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Bu bölüm de istenirse alt başlıklara ayrılabilir. Örneğin;</w:t>
      </w:r>
    </w:p>
    <w:p w:rsidR="008A6939" w:rsidRPr="009C2BF6" w:rsidRDefault="008A6939" w:rsidP="00051166">
      <w:pPr>
        <w:spacing w:before="120" w:after="120"/>
        <w:jc w:val="both"/>
        <w:rPr>
          <w:rFonts w:ascii="Arial" w:hAnsi="Arial" w:cs="Arial"/>
          <w:b/>
        </w:rPr>
      </w:pPr>
      <w:r w:rsidRPr="009C2BF6">
        <w:rPr>
          <w:rFonts w:ascii="Arial" w:hAnsi="Arial" w:cs="Arial"/>
          <w:b/>
        </w:rPr>
        <w:t>Bilgisayar destekli ilaç tasarım çalışmaları</w:t>
      </w:r>
    </w:p>
    <w:p w:rsidR="008A6939" w:rsidRPr="009C2BF6" w:rsidRDefault="008A6939" w:rsidP="00051166">
      <w:pPr>
        <w:spacing w:before="120" w:after="120"/>
        <w:jc w:val="both"/>
        <w:rPr>
          <w:rFonts w:ascii="Arial" w:hAnsi="Arial" w:cs="Arial"/>
          <w:b/>
        </w:rPr>
      </w:pPr>
      <w:r w:rsidRPr="009C2BF6">
        <w:rPr>
          <w:rFonts w:ascii="Arial" w:hAnsi="Arial" w:cs="Arial"/>
          <w:b/>
        </w:rPr>
        <w:t>Sentez çalışmaları</w:t>
      </w:r>
    </w:p>
    <w:p w:rsidR="008A6939" w:rsidRPr="009C2BF6" w:rsidRDefault="009C2BF6" w:rsidP="00051166">
      <w:pPr>
        <w:spacing w:before="120"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Antikanser</w:t>
      </w:r>
      <w:proofErr w:type="spellEnd"/>
      <w:r w:rsidR="008A6939" w:rsidRPr="009C2BF6">
        <w:rPr>
          <w:rFonts w:ascii="Arial" w:hAnsi="Arial" w:cs="Arial"/>
          <w:b/>
        </w:rPr>
        <w:t xml:space="preserve"> etki çalışmaları</w:t>
      </w:r>
    </w:p>
    <w:p w:rsidR="008A6939" w:rsidRPr="009C2BF6" w:rsidRDefault="009C2BF6" w:rsidP="00051166">
      <w:pPr>
        <w:spacing w:before="120" w:after="120"/>
        <w:jc w:val="both"/>
        <w:rPr>
          <w:rFonts w:ascii="Arial" w:hAnsi="Arial" w:cs="Arial"/>
          <w:b/>
        </w:rPr>
      </w:pPr>
      <w:r w:rsidRPr="009C2BF6">
        <w:rPr>
          <w:rFonts w:ascii="Arial" w:hAnsi="Arial" w:cs="Arial"/>
          <w:b/>
        </w:rPr>
        <w:t xml:space="preserve">Enzim </w:t>
      </w:r>
      <w:proofErr w:type="spellStart"/>
      <w:r w:rsidRPr="009C2BF6">
        <w:rPr>
          <w:rFonts w:ascii="Arial" w:hAnsi="Arial" w:cs="Arial"/>
          <w:b/>
        </w:rPr>
        <w:t>inhibisyon</w:t>
      </w:r>
      <w:proofErr w:type="spellEnd"/>
      <w:r w:rsidRPr="009C2BF6">
        <w:rPr>
          <w:rFonts w:ascii="Arial" w:hAnsi="Arial" w:cs="Arial"/>
          <w:b/>
        </w:rPr>
        <w:t xml:space="preserve"> çalışmaları</w:t>
      </w:r>
    </w:p>
    <w:p w:rsidR="00051166" w:rsidRPr="00246A4B" w:rsidRDefault="00051166" w:rsidP="009C2BF6">
      <w:pPr>
        <w:spacing w:before="240" w:after="120"/>
        <w:jc w:val="both"/>
        <w:rPr>
          <w:rFonts w:ascii="Arial" w:hAnsi="Arial" w:cs="Arial"/>
        </w:rPr>
      </w:pPr>
      <w:r w:rsidRPr="00246A4B">
        <w:rPr>
          <w:rFonts w:ascii="Arial" w:hAnsi="Arial" w:cs="Arial"/>
          <w:b/>
        </w:rPr>
        <w:t>SONUÇLAR</w:t>
      </w:r>
    </w:p>
    <w:p w:rsidR="00793E62" w:rsidRPr="00246A4B" w:rsidRDefault="0030599E" w:rsidP="0005116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Sunulan bulgular ve tartışma ışığında çalışmada ulaşılan sonuçlar burada verilmelidir.</w:t>
      </w:r>
      <w:r w:rsidR="00800146">
        <w:rPr>
          <w:rFonts w:ascii="Arial" w:hAnsi="Arial" w:cs="Arial"/>
        </w:rPr>
        <w:t xml:space="preserve"> Poster bildirilerde poster boyutları 70 x 90 cm (dikey) olmalıdır.</w:t>
      </w:r>
    </w:p>
    <w:p w:rsidR="00246A4B" w:rsidRDefault="00A04055" w:rsidP="009C2BF6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KAYNAKÇA</w:t>
      </w:r>
    </w:p>
    <w:p w:rsidR="00822C50" w:rsidRPr="00822C50" w:rsidRDefault="00822C50" w:rsidP="00A04055">
      <w:pPr>
        <w:spacing w:before="120" w:after="120"/>
        <w:jc w:val="both"/>
        <w:rPr>
          <w:rFonts w:ascii="Arial" w:hAnsi="Arial" w:cs="Arial"/>
          <w:color w:val="FF0000"/>
          <w:sz w:val="18"/>
          <w:szCs w:val="18"/>
        </w:rPr>
      </w:pPr>
      <w:r w:rsidRPr="00822C50">
        <w:rPr>
          <w:rFonts w:ascii="Arial" w:hAnsi="Arial" w:cs="Arial"/>
          <w:color w:val="FF0000"/>
          <w:sz w:val="18"/>
          <w:szCs w:val="18"/>
        </w:rPr>
        <w:t xml:space="preserve">Kaynak gösterilecek makaleler </w:t>
      </w:r>
      <w:proofErr w:type="spellStart"/>
      <w:r w:rsidRPr="00822C50">
        <w:rPr>
          <w:rFonts w:ascii="Arial" w:hAnsi="Arial" w:cs="Arial"/>
          <w:color w:val="FF0000"/>
          <w:sz w:val="18"/>
          <w:szCs w:val="18"/>
        </w:rPr>
        <w:t>PubMed</w:t>
      </w:r>
      <w:proofErr w:type="spellEnd"/>
      <w:r w:rsidRPr="00822C50">
        <w:rPr>
          <w:rFonts w:ascii="Arial" w:hAnsi="Arial" w:cs="Arial"/>
          <w:color w:val="FF0000"/>
          <w:sz w:val="18"/>
          <w:szCs w:val="18"/>
        </w:rPr>
        <w:t xml:space="preserve"> stili</w:t>
      </w:r>
      <w:r w:rsidR="0032357B">
        <w:rPr>
          <w:rFonts w:ascii="Arial" w:hAnsi="Arial" w:cs="Arial"/>
          <w:color w:val="FF0000"/>
          <w:sz w:val="18"/>
          <w:szCs w:val="18"/>
        </w:rPr>
        <w:t xml:space="preserve">ne uygun olarak aşağıdaki örneklere </w:t>
      </w:r>
      <w:r w:rsidRPr="00822C50">
        <w:rPr>
          <w:rFonts w:ascii="Arial" w:hAnsi="Arial" w:cs="Arial"/>
          <w:color w:val="FF0000"/>
          <w:sz w:val="18"/>
          <w:szCs w:val="18"/>
        </w:rPr>
        <w:t xml:space="preserve">benzer şekilde yazılmalıdır. Sayfa </w:t>
      </w:r>
      <w:proofErr w:type="spellStart"/>
      <w:r w:rsidRPr="00822C50">
        <w:rPr>
          <w:rFonts w:ascii="Arial" w:hAnsi="Arial" w:cs="Arial"/>
          <w:color w:val="FF0000"/>
          <w:sz w:val="18"/>
          <w:szCs w:val="18"/>
        </w:rPr>
        <w:t>no</w:t>
      </w:r>
      <w:proofErr w:type="spellEnd"/>
      <w:r w:rsidRPr="00822C50">
        <w:rPr>
          <w:rFonts w:ascii="Arial" w:hAnsi="Arial" w:cs="Arial"/>
          <w:color w:val="FF0000"/>
          <w:sz w:val="18"/>
          <w:szCs w:val="18"/>
        </w:rPr>
        <w:t xml:space="preserve"> verilen makalelerde ilk ve son sayfa numara</w:t>
      </w:r>
      <w:r w:rsidR="0087470A">
        <w:rPr>
          <w:rFonts w:ascii="Arial" w:hAnsi="Arial" w:cs="Arial"/>
          <w:color w:val="FF0000"/>
          <w:sz w:val="18"/>
          <w:szCs w:val="18"/>
        </w:rPr>
        <w:t>lar</w:t>
      </w:r>
      <w:r w:rsidRPr="00822C50">
        <w:rPr>
          <w:rFonts w:ascii="Arial" w:hAnsi="Arial" w:cs="Arial"/>
          <w:color w:val="FF0000"/>
          <w:sz w:val="18"/>
          <w:szCs w:val="18"/>
        </w:rPr>
        <w:t xml:space="preserve">ı tam yazılmalı, e-makale formatında olanlarda sayfa </w:t>
      </w:r>
      <w:proofErr w:type="spellStart"/>
      <w:r w:rsidRPr="00822C50">
        <w:rPr>
          <w:rFonts w:ascii="Arial" w:hAnsi="Arial" w:cs="Arial"/>
          <w:color w:val="FF0000"/>
          <w:sz w:val="18"/>
          <w:szCs w:val="18"/>
        </w:rPr>
        <w:t>no</w:t>
      </w:r>
      <w:proofErr w:type="spellEnd"/>
      <w:r w:rsidRPr="00822C50">
        <w:rPr>
          <w:rFonts w:ascii="Arial" w:hAnsi="Arial" w:cs="Arial"/>
          <w:color w:val="FF0000"/>
          <w:sz w:val="18"/>
          <w:szCs w:val="18"/>
        </w:rPr>
        <w:t xml:space="preserve"> yazılmamalı, makalenin tanımlayı</w:t>
      </w:r>
      <w:r w:rsidR="008A6939">
        <w:rPr>
          <w:rFonts w:ascii="Arial" w:hAnsi="Arial" w:cs="Arial"/>
          <w:color w:val="FF0000"/>
          <w:sz w:val="18"/>
          <w:szCs w:val="18"/>
        </w:rPr>
        <w:t>cı numarası yazılmalıdır.</w:t>
      </w:r>
      <w:r w:rsidR="00323B4E">
        <w:rPr>
          <w:rFonts w:ascii="Arial" w:hAnsi="Arial" w:cs="Arial"/>
          <w:color w:val="FF0000"/>
          <w:sz w:val="18"/>
          <w:szCs w:val="18"/>
        </w:rPr>
        <w:t xml:space="preserve"> Kaynaklar ve teşekkür metni </w:t>
      </w:r>
      <w:proofErr w:type="spellStart"/>
      <w:r w:rsidR="00323B4E">
        <w:rPr>
          <w:rFonts w:ascii="Arial" w:hAnsi="Arial" w:cs="Arial"/>
          <w:color w:val="FF0000"/>
          <w:sz w:val="18"/>
          <w:szCs w:val="18"/>
        </w:rPr>
        <w:t>Arial</w:t>
      </w:r>
      <w:proofErr w:type="spellEnd"/>
      <w:r w:rsidR="00323B4E">
        <w:rPr>
          <w:rFonts w:ascii="Arial" w:hAnsi="Arial" w:cs="Arial"/>
          <w:color w:val="FF0000"/>
          <w:sz w:val="18"/>
          <w:szCs w:val="18"/>
        </w:rPr>
        <w:t xml:space="preserve"> 9 boyutunda yazılmalıdır.</w:t>
      </w:r>
    </w:p>
    <w:p w:rsidR="00A04055" w:rsidRDefault="008A6939" w:rsidP="008A6939">
      <w:p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[1] 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Kulabaş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N, Tatar E, Bingöl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Özakpınar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Ö,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Özsavcı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D,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Pannecouque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C, De Clercq E, Küçükgüzel İ.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Synthesis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antiproliferative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evaluation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novel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2-(4H-1,2,4-triazole-3-ylthio)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acetamide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derivatives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as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inducers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apoptosis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cancer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cells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Eur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J </w:t>
      </w:r>
      <w:proofErr w:type="spellStart"/>
      <w:r w:rsidR="00A04055" w:rsidRPr="00822C50">
        <w:rPr>
          <w:rFonts w:ascii="Arial" w:hAnsi="Arial" w:cs="Arial"/>
          <w:sz w:val="18"/>
          <w:szCs w:val="18"/>
        </w:rPr>
        <w:t>Med</w:t>
      </w:r>
      <w:proofErr w:type="spellEnd"/>
      <w:r w:rsidR="00A04055" w:rsidRPr="00822C50">
        <w:rPr>
          <w:rFonts w:ascii="Arial" w:hAnsi="Arial" w:cs="Arial"/>
          <w:sz w:val="18"/>
          <w:szCs w:val="18"/>
        </w:rPr>
        <w:t xml:space="preserve"> Chem. 2016;121:58-70.</w:t>
      </w:r>
    </w:p>
    <w:p w:rsidR="00822C50" w:rsidRPr="00822C50" w:rsidRDefault="008A6939" w:rsidP="008A6939">
      <w:p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[2] </w:t>
      </w:r>
      <w:r>
        <w:rPr>
          <w:rFonts w:ascii="Arial" w:hAnsi="Arial" w:cs="Arial"/>
          <w:sz w:val="18"/>
          <w:szCs w:val="18"/>
        </w:rPr>
        <w:tab/>
      </w:r>
      <w:r w:rsidR="00822C50" w:rsidRPr="00822C50">
        <w:rPr>
          <w:rFonts w:ascii="Arial" w:hAnsi="Arial" w:cs="Arial"/>
          <w:sz w:val="18"/>
          <w:szCs w:val="18"/>
        </w:rPr>
        <w:t xml:space="preserve">Türe A,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Kulabaş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N, Dingiş Sİ, Birgül K,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Bozdeveci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A, Alpay Karaoğlu Ş,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Krishna</w:t>
      </w:r>
      <w:proofErr w:type="spellEnd"/>
      <w:r w:rsidR="00822C50">
        <w:rPr>
          <w:rFonts w:ascii="Arial" w:hAnsi="Arial" w:cs="Arial"/>
          <w:sz w:val="18"/>
          <w:szCs w:val="18"/>
        </w:rPr>
        <w:t xml:space="preserve"> </w:t>
      </w:r>
      <w:r w:rsidR="00822C50" w:rsidRPr="00822C50">
        <w:rPr>
          <w:rFonts w:ascii="Arial" w:hAnsi="Arial" w:cs="Arial"/>
          <w:sz w:val="18"/>
          <w:szCs w:val="18"/>
        </w:rPr>
        <w:t xml:space="preserve">VS, Sriram D, Küçükgüzel İ. Design,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synthesis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molecular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modeling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studies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on</w:t>
      </w:r>
      <w:r w:rsid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novel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moxifloxacin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derivatives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as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potential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antibacterial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antituberculosis</w:t>
      </w:r>
      <w:proofErr w:type="spellEnd"/>
      <w:r w:rsidR="00822C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agents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822C50" w:rsidRPr="00822C50">
        <w:rPr>
          <w:rFonts w:ascii="Arial" w:hAnsi="Arial" w:cs="Arial"/>
          <w:sz w:val="18"/>
          <w:szCs w:val="18"/>
        </w:rPr>
        <w:t>Bioorg</w:t>
      </w:r>
      <w:proofErr w:type="spellEnd"/>
      <w:r w:rsidR="00822C50" w:rsidRPr="00822C50">
        <w:rPr>
          <w:rFonts w:ascii="Arial" w:hAnsi="Arial" w:cs="Arial"/>
          <w:sz w:val="18"/>
          <w:szCs w:val="18"/>
        </w:rPr>
        <w:t xml:space="preserve"> Chem. 2019;88:102965.</w:t>
      </w:r>
    </w:p>
    <w:p w:rsidR="00051166" w:rsidRPr="00822C50" w:rsidRDefault="00051166" w:rsidP="009C2BF6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822C50">
        <w:rPr>
          <w:rFonts w:ascii="Arial" w:hAnsi="Arial" w:cs="Arial"/>
          <w:b/>
          <w:sz w:val="18"/>
          <w:szCs w:val="18"/>
        </w:rPr>
        <w:t>TEŞEKKÜR</w:t>
      </w:r>
    </w:p>
    <w:p w:rsidR="00051166" w:rsidRPr="00822C50" w:rsidRDefault="00822C50" w:rsidP="00822C5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2C50">
        <w:rPr>
          <w:rFonts w:ascii="Arial" w:hAnsi="Arial" w:cs="Arial"/>
          <w:sz w:val="18"/>
          <w:szCs w:val="18"/>
        </w:rPr>
        <w:t>Çalışmaya maddi destek veren ve katkıda bulunan kuruluşlara ve kişilere bu bölümde teşekkür edilebilir.</w:t>
      </w:r>
      <w:r>
        <w:rPr>
          <w:rFonts w:ascii="Arial" w:hAnsi="Arial" w:cs="Arial"/>
          <w:sz w:val="18"/>
          <w:szCs w:val="18"/>
        </w:rPr>
        <w:t xml:space="preserve"> Varsa proje desteklerini bu bölümde </w:t>
      </w:r>
      <w:r w:rsidR="00FF1B42">
        <w:rPr>
          <w:rFonts w:ascii="Arial" w:hAnsi="Arial" w:cs="Arial"/>
          <w:sz w:val="18"/>
          <w:szCs w:val="18"/>
        </w:rPr>
        <w:t>belirtmeyi</w:t>
      </w:r>
      <w:r>
        <w:rPr>
          <w:rFonts w:ascii="Arial" w:hAnsi="Arial" w:cs="Arial"/>
          <w:sz w:val="18"/>
          <w:szCs w:val="18"/>
        </w:rPr>
        <w:t xml:space="preserve"> unutmayınız.</w:t>
      </w:r>
    </w:p>
    <w:sectPr w:rsidR="00051166" w:rsidRPr="00822C50" w:rsidSect="006D4C5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E1" w:rsidRDefault="00BC4BE1" w:rsidP="00C55CAC">
      <w:r>
        <w:separator/>
      </w:r>
    </w:p>
  </w:endnote>
  <w:endnote w:type="continuationSeparator" w:id="0">
    <w:p w:rsidR="00BC4BE1" w:rsidRDefault="00BC4BE1" w:rsidP="00C5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riam">
    <w:altName w:val="Segoe UI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E1" w:rsidRDefault="00BC4BE1" w:rsidP="00C55CAC">
      <w:r>
        <w:separator/>
      </w:r>
    </w:p>
  </w:footnote>
  <w:footnote w:type="continuationSeparator" w:id="0">
    <w:p w:rsidR="00BC4BE1" w:rsidRDefault="00BC4BE1" w:rsidP="00C5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AC" w:rsidRPr="00C55CAC" w:rsidRDefault="00C55CAC" w:rsidP="00C55CAC">
    <w:pPr>
      <w:pStyle w:val="stBilgi"/>
      <w:jc w:val="center"/>
      <w:rPr>
        <w:rFonts w:ascii="Arial Narrow" w:hAnsi="Arial Narrow"/>
        <w:color w:val="FF0000"/>
      </w:rPr>
    </w:pPr>
    <w:r w:rsidRPr="00C55CAC">
      <w:rPr>
        <w:rFonts w:ascii="Arial Narrow" w:hAnsi="Arial Narrow"/>
        <w:color w:val="FF0000"/>
      </w:rPr>
      <w:t>Bildiri özetini hazırlamadan önce aşağıdaki talimatları dikkatle okuyunuz ve mutlaka bu şablonu kullanınız.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54"/>
    <w:rsid w:val="00051166"/>
    <w:rsid w:val="00067DC8"/>
    <w:rsid w:val="00090F8C"/>
    <w:rsid w:val="000F5B51"/>
    <w:rsid w:val="00144F84"/>
    <w:rsid w:val="00224511"/>
    <w:rsid w:val="00246A4B"/>
    <w:rsid w:val="00267220"/>
    <w:rsid w:val="0030599E"/>
    <w:rsid w:val="0032357B"/>
    <w:rsid w:val="00323B4E"/>
    <w:rsid w:val="00403651"/>
    <w:rsid w:val="005428F6"/>
    <w:rsid w:val="005D60C5"/>
    <w:rsid w:val="00611395"/>
    <w:rsid w:val="0061736C"/>
    <w:rsid w:val="00643112"/>
    <w:rsid w:val="00662F9A"/>
    <w:rsid w:val="006D4C54"/>
    <w:rsid w:val="0070297B"/>
    <w:rsid w:val="00752D8B"/>
    <w:rsid w:val="00793E62"/>
    <w:rsid w:val="007A3CDE"/>
    <w:rsid w:val="00800146"/>
    <w:rsid w:val="00822C50"/>
    <w:rsid w:val="00826D37"/>
    <w:rsid w:val="0087470A"/>
    <w:rsid w:val="0088682B"/>
    <w:rsid w:val="008940A8"/>
    <w:rsid w:val="008A6939"/>
    <w:rsid w:val="009434F0"/>
    <w:rsid w:val="009C2BF6"/>
    <w:rsid w:val="009E318C"/>
    <w:rsid w:val="00A04055"/>
    <w:rsid w:val="00AA5C3A"/>
    <w:rsid w:val="00AF07DA"/>
    <w:rsid w:val="00B16661"/>
    <w:rsid w:val="00BC4BE1"/>
    <w:rsid w:val="00BF1C5C"/>
    <w:rsid w:val="00C55CAC"/>
    <w:rsid w:val="00C8291D"/>
    <w:rsid w:val="00C82D65"/>
    <w:rsid w:val="00CD1E15"/>
    <w:rsid w:val="00CE342D"/>
    <w:rsid w:val="00D118CE"/>
    <w:rsid w:val="00D2323F"/>
    <w:rsid w:val="00D84D3D"/>
    <w:rsid w:val="00DC4D69"/>
    <w:rsid w:val="00DE66EE"/>
    <w:rsid w:val="00E349EA"/>
    <w:rsid w:val="00E47806"/>
    <w:rsid w:val="00E910BC"/>
    <w:rsid w:val="00EB2396"/>
    <w:rsid w:val="00F266F3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58D7-03C3-44BB-9994-CE8DBCC7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C82D65"/>
    <w:pPr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C82D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simYazs">
    <w:name w:val="caption"/>
    <w:basedOn w:val="Normal"/>
    <w:next w:val="Normal"/>
    <w:qFormat/>
    <w:rsid w:val="00C82D65"/>
    <w:pPr>
      <w:spacing w:after="80"/>
      <w:ind w:firstLine="144"/>
      <w:jc w:val="center"/>
    </w:pPr>
    <w:rPr>
      <w:rFonts w:ascii="Times New Roman" w:eastAsia="Times New Roman" w:hAnsi="Times New Roman" w:cs="Miriam"/>
      <w:bCs/>
      <w:sz w:val="20"/>
      <w:szCs w:val="18"/>
      <w:lang w:val="en-US" w:eastAsia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1C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C5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1139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55C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5CAC"/>
  </w:style>
  <w:style w:type="paragraph" w:styleId="AltBilgi">
    <w:name w:val="footer"/>
    <w:basedOn w:val="Normal"/>
    <w:link w:val="AltBilgiChar"/>
    <w:uiPriority w:val="99"/>
    <w:unhideWhenUsed/>
    <w:rsid w:val="00C55C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A486-B1DE-4A06-A51C-C3003528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37</cp:revision>
  <dcterms:created xsi:type="dcterms:W3CDTF">2019-12-25T18:34:00Z</dcterms:created>
  <dcterms:modified xsi:type="dcterms:W3CDTF">2019-12-26T13:09:00Z</dcterms:modified>
</cp:coreProperties>
</file>